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6C" w:rsidRPr="00766AF8" w:rsidRDefault="00766AF8">
      <w:pPr>
        <w:rPr>
          <w:rFonts w:ascii="Times New Roman" w:hAnsi="Times New Roman" w:cs="Times New Roman"/>
          <w:sz w:val="24"/>
          <w:szCs w:val="24"/>
        </w:rPr>
      </w:pPr>
      <w:r w:rsidRPr="00766AF8">
        <w:rPr>
          <w:rFonts w:ascii="Times New Roman" w:hAnsi="Times New Roman" w:cs="Times New Roman"/>
          <w:sz w:val="24"/>
          <w:szCs w:val="24"/>
        </w:rPr>
        <w:t>Экзаменационные вопросы по курсу &lt;&lt;Теория случайных процессов&gt;&gt;</w:t>
      </w:r>
      <w:r w:rsidR="00097DAE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ме</w:t>
      </w:r>
      <w:r w:rsidRPr="00766AF8">
        <w:rPr>
          <w:rFonts w:ascii="Times New Roman" w:hAnsi="Times New Roman" w:cs="Times New Roman"/>
          <w:sz w:val="24"/>
          <w:szCs w:val="24"/>
        </w:rPr>
        <w:t>ханика, 8 семестр.</w:t>
      </w:r>
    </w:p>
    <w:p w:rsidR="00766AF8" w:rsidRDefault="00766AF8">
      <w:pPr>
        <w:rPr>
          <w:rFonts w:ascii="Times New Roman" w:hAnsi="Times New Roman" w:cs="Times New Roman"/>
          <w:sz w:val="24"/>
          <w:szCs w:val="24"/>
        </w:rPr>
      </w:pPr>
      <w:r w:rsidRPr="00766AF8">
        <w:rPr>
          <w:rFonts w:ascii="Times New Roman" w:hAnsi="Times New Roman" w:cs="Times New Roman"/>
          <w:sz w:val="24"/>
          <w:szCs w:val="24"/>
        </w:rPr>
        <w:t>Лектор Д.Д.Соколов</w:t>
      </w:r>
    </w:p>
    <w:p w:rsidR="00766AF8" w:rsidRDefault="00766AF8">
      <w:pPr>
        <w:rPr>
          <w:rFonts w:ascii="Times New Roman" w:hAnsi="Times New Roman" w:cs="Times New Roman"/>
          <w:sz w:val="24"/>
          <w:szCs w:val="24"/>
        </w:rPr>
      </w:pPr>
    </w:p>
    <w:p w:rsidR="00766AF8" w:rsidRDefault="00766AF8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случайного процесса. Теорема Колмогорова о продолжении меры. ,</w:t>
      </w:r>
      <w:r w:rsidRPr="00766AF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стр. 163 – 168.</w:t>
      </w:r>
    </w:p>
    <w:p w:rsidR="00766AF8" w:rsidRPr="00766AF8" w:rsidRDefault="00766AF8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процесс. Задача о времени достижения заданной точки [2],</w:t>
      </w:r>
      <w:r w:rsidRPr="00766AF8">
        <w:rPr>
          <w:rFonts w:ascii="Times New Roman" w:hAnsi="Times New Roman" w:cs="Times New Roman"/>
          <w:sz w:val="24"/>
          <w:szCs w:val="24"/>
        </w:rPr>
        <w:t xml:space="preserve"> 148 – 151</w:t>
      </w:r>
    </w:p>
    <w:p w:rsidR="003327F3" w:rsidRPr="003327F3" w:rsidRDefault="00766AF8" w:rsidP="00332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процесс. Задача о максимальном смещении</w:t>
      </w:r>
      <w:r w:rsidR="003327F3">
        <w:rPr>
          <w:rFonts w:ascii="Times New Roman" w:hAnsi="Times New Roman" w:cs="Times New Roman"/>
          <w:sz w:val="24"/>
          <w:szCs w:val="24"/>
        </w:rPr>
        <w:t xml:space="preserve"> на отрезке. </w:t>
      </w:r>
      <w:r w:rsidR="003327F3" w:rsidRPr="003327F3">
        <w:rPr>
          <w:rFonts w:ascii="Times New Roman" w:hAnsi="Times New Roman" w:cs="Times New Roman"/>
          <w:sz w:val="24"/>
          <w:szCs w:val="24"/>
        </w:rPr>
        <w:t>Понятие белого шума</w:t>
      </w:r>
      <w:r w:rsidR="003327F3">
        <w:rPr>
          <w:rFonts w:ascii="Times New Roman" w:hAnsi="Times New Roman" w:cs="Times New Roman"/>
          <w:sz w:val="24"/>
          <w:szCs w:val="24"/>
        </w:rPr>
        <w:t xml:space="preserve">. </w:t>
      </w:r>
      <w:r w:rsidR="003327F3">
        <w:rPr>
          <w:rFonts w:ascii="Times New Roman" w:hAnsi="Times New Roman" w:cs="Times New Roman"/>
          <w:sz w:val="24"/>
          <w:szCs w:val="24"/>
          <w:lang w:val="en-US"/>
        </w:rPr>
        <w:t>[2], 151 – 152.</w:t>
      </w:r>
    </w:p>
    <w:p w:rsidR="00766AF8" w:rsidRPr="00097DAE" w:rsidRDefault="00766AF8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Среднеквадратическая теория случайных процессов. Теорема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Бохнера-Хинчина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(необходимость).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[1]. 187 – 191, [2] </w:t>
      </w:r>
      <w:r w:rsidR="00097DAE">
        <w:rPr>
          <w:rFonts w:ascii="Times New Roman" w:hAnsi="Times New Roman" w:cs="Times New Roman"/>
          <w:sz w:val="24"/>
          <w:szCs w:val="24"/>
          <w:lang w:val="en-US"/>
        </w:rPr>
        <w:t>166 – 169.</w:t>
      </w:r>
    </w:p>
    <w:p w:rsidR="00097DAE" w:rsidRDefault="00097DAE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Марковские процессы с конечным пространством состояний</w:t>
      </w:r>
      <w:r w:rsidRPr="00097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дискретным временем </w:t>
      </w:r>
      <w:r w:rsidRPr="00097D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цепь Маркова</w:t>
      </w:r>
      <w:r w:rsidRPr="00097D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97DAE">
        <w:rPr>
          <w:rFonts w:ascii="Times New Roman" w:hAnsi="Times New Roman" w:cs="Times New Roman"/>
          <w:sz w:val="24"/>
          <w:szCs w:val="24"/>
        </w:rPr>
        <w:t>[1] 223-230, [2], 134 – 144.</w:t>
      </w:r>
    </w:p>
    <w:p w:rsidR="00097DAE" w:rsidRPr="00097DAE" w:rsidRDefault="00097DAE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Марковские процессы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конечным числом состояний и непрерывным временем. Прямое и обратное уравнения Колмогорова </w:t>
      </w:r>
      <w:r>
        <w:rPr>
          <w:rFonts w:ascii="Times New Roman" w:hAnsi="Times New Roman" w:cs="Times New Roman"/>
          <w:sz w:val="24"/>
          <w:szCs w:val="24"/>
          <w:lang w:val="en-US"/>
        </w:rPr>
        <w:t>[2], 152 – 154.</w:t>
      </w:r>
    </w:p>
    <w:p w:rsidR="00097DAE" w:rsidRPr="00097DAE" w:rsidRDefault="00097DAE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Марковские процессы с непрерывным множеством состояний. Теорема Колмогорова-Чепмена.  </w:t>
      </w:r>
      <w:r>
        <w:rPr>
          <w:rFonts w:ascii="Times New Roman" w:hAnsi="Times New Roman" w:cs="Times New Roman"/>
          <w:sz w:val="24"/>
          <w:szCs w:val="24"/>
          <w:lang w:val="en-US"/>
        </w:rPr>
        <w:t>[2], 157-158/</w:t>
      </w:r>
    </w:p>
    <w:p w:rsidR="006F3BD1" w:rsidRPr="006F3BD1" w:rsidRDefault="00097DAE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Дуба о корреляционной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гауссовского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стационарного случайного процесса [2]</w:t>
      </w:r>
      <w:r w:rsidRPr="00097DAE">
        <w:rPr>
          <w:rFonts w:ascii="Times New Roman" w:hAnsi="Times New Roman" w:cs="Times New Roman"/>
          <w:sz w:val="24"/>
          <w:szCs w:val="24"/>
        </w:rPr>
        <w:t xml:space="preserve">, </w:t>
      </w:r>
      <w:r w:rsidR="006F3BD1" w:rsidRPr="006F3BD1">
        <w:rPr>
          <w:rFonts w:ascii="Times New Roman" w:hAnsi="Times New Roman" w:cs="Times New Roman"/>
          <w:sz w:val="24"/>
          <w:szCs w:val="24"/>
        </w:rPr>
        <w:t>178 – 179.</w:t>
      </w:r>
    </w:p>
    <w:p w:rsidR="006F3BD1" w:rsidRDefault="006F3BD1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Эйнштейна-Фоккера-Планка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(прямое уравнение Колмогорова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непрерывном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множеством состояний) и обратное уравнение Колмогорова. </w:t>
      </w:r>
      <w:r>
        <w:rPr>
          <w:rFonts w:ascii="Times New Roman" w:hAnsi="Times New Roman" w:cs="Times New Roman"/>
          <w:sz w:val="24"/>
          <w:szCs w:val="24"/>
          <w:lang w:val="en-US"/>
        </w:rPr>
        <w:t>[2], 160 –164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DAE" w:rsidRPr="00E47278" w:rsidRDefault="006F3BD1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Простейший вариант формулы Ито и формулы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Каца-Фейнмана</w:t>
      </w:r>
      <w:proofErr w:type="spellEnd"/>
      <w:r w:rsidR="00097DAE" w:rsidRPr="00097DAE">
        <w:rPr>
          <w:rFonts w:ascii="Times New Roman" w:hAnsi="Times New Roman" w:cs="Times New Roman"/>
          <w:sz w:val="24"/>
          <w:szCs w:val="24"/>
        </w:rPr>
        <w:t xml:space="preserve"> </w:t>
      </w:r>
      <w:r w:rsidRPr="006F3BD1">
        <w:rPr>
          <w:rFonts w:ascii="Times New Roman" w:hAnsi="Times New Roman" w:cs="Times New Roman"/>
          <w:sz w:val="24"/>
          <w:szCs w:val="24"/>
        </w:rPr>
        <w:t>[3]</w:t>
      </w:r>
    </w:p>
    <w:p w:rsidR="00E47278" w:rsidRDefault="00E47278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Пуассоновский процесс. Распределение времени ожидания первого события. Понятие белого шума. </w:t>
      </w:r>
      <w:r>
        <w:rPr>
          <w:rFonts w:ascii="Times New Roman" w:hAnsi="Times New Roman" w:cs="Times New Roman"/>
          <w:sz w:val="24"/>
          <w:szCs w:val="24"/>
          <w:lang w:val="en-US"/>
        </w:rPr>
        <w:t>[1], 356 – 257. [2], 145 –148.</w:t>
      </w:r>
    </w:p>
    <w:p w:rsidR="00E47278" w:rsidRPr="00E47278" w:rsidRDefault="00E47278" w:rsidP="0076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</w:t>
      </w:r>
      <w:r w:rsidR="003327F3">
        <w:rPr>
          <w:rFonts w:ascii="Times New Roman" w:hAnsi="Times New Roman" w:cs="Times New Roman"/>
          <w:sz w:val="24"/>
          <w:szCs w:val="24"/>
        </w:rPr>
        <w:t>ение независимых случайных величин</w:t>
      </w:r>
      <w:r>
        <w:rPr>
          <w:rFonts w:ascii="Times New Roman" w:hAnsi="Times New Roman" w:cs="Times New Roman"/>
          <w:sz w:val="24"/>
          <w:szCs w:val="24"/>
        </w:rPr>
        <w:t xml:space="preserve">. Показатель Ляпунова и скорости роста статистических моментов. </w:t>
      </w:r>
      <w:r w:rsidRPr="00E4727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4]</w:t>
      </w:r>
    </w:p>
    <w:p w:rsidR="00E47278" w:rsidRDefault="00E47278" w:rsidP="001F2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E47278" w:rsidRPr="00E47278" w:rsidRDefault="00E47278" w:rsidP="00E472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В.И.Тутубалин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Теория вероятностей и случайных процессов. М. 1992</w:t>
      </w:r>
    </w:p>
    <w:p w:rsidR="00E47278" w:rsidRDefault="00E47278" w:rsidP="00E4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книге есть ответы на все вопросы, однако их не всегда легко выделить из текста. Поэтому рекомендуется следующая книга, где легко найти необходимый минимум знаний в самой простой форме.</w:t>
      </w:r>
    </w:p>
    <w:p w:rsidR="001F2018" w:rsidRDefault="00E47278" w:rsidP="001F2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Ю.П.Пытьев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И.А.Шишмарев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Курс теории вероятностей и математической статистики для физиков, М. 1983.</w:t>
      </w:r>
    </w:p>
    <w:p w:rsidR="001F2018" w:rsidRPr="001F2018" w:rsidRDefault="001D2C12" w:rsidP="001F2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018">
        <w:rPr>
          <w:rFonts w:ascii="Times New Roman" w:hAnsi="Times New Roman" w:cs="Times New Roman"/>
          <w:color w:val="000000"/>
          <w:sz w:val="24"/>
          <w:szCs w:val="24"/>
        </w:rPr>
        <w:t xml:space="preserve">С.А.Молчанов, </w:t>
      </w:r>
      <w:proofErr w:type="spellStart"/>
      <w:r w:rsidRPr="001F2018">
        <w:rPr>
          <w:rFonts w:ascii="Times New Roman" w:hAnsi="Times New Roman" w:cs="Times New Roman"/>
          <w:color w:val="000000"/>
          <w:sz w:val="24"/>
          <w:szCs w:val="24"/>
        </w:rPr>
        <w:t>А.А.Рузмайкин</w:t>
      </w:r>
      <w:proofErr w:type="spellEnd"/>
      <w:r w:rsidRPr="001F2018">
        <w:rPr>
          <w:rFonts w:ascii="Times New Roman" w:hAnsi="Times New Roman" w:cs="Times New Roman"/>
          <w:color w:val="000000"/>
          <w:sz w:val="24"/>
          <w:szCs w:val="24"/>
        </w:rPr>
        <w:t>, Д.Д.Соколов, Кинематическое динамо в случайном потоке, У</w:t>
      </w:r>
      <w:r w:rsidR="001F2018" w:rsidRPr="001F2018">
        <w:rPr>
          <w:rFonts w:ascii="Times New Roman" w:hAnsi="Times New Roman" w:cs="Times New Roman"/>
          <w:color w:val="000000"/>
          <w:sz w:val="24"/>
          <w:szCs w:val="24"/>
        </w:rPr>
        <w:t>спехи физических наук</w:t>
      </w:r>
      <w:r w:rsidRPr="001F2018">
        <w:rPr>
          <w:rFonts w:ascii="Times New Roman" w:hAnsi="Times New Roman" w:cs="Times New Roman"/>
          <w:color w:val="000000"/>
          <w:sz w:val="24"/>
          <w:szCs w:val="24"/>
        </w:rPr>
        <w:t>, 145, N 4, 307 -- 327.</w:t>
      </w:r>
      <w:r w:rsidR="0033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7F3" w:rsidRPr="003327F3">
        <w:rPr>
          <w:rFonts w:ascii="Times New Roman" w:hAnsi="Times New Roman" w:cs="Times New Roman"/>
          <w:color w:val="000000"/>
          <w:sz w:val="24"/>
          <w:szCs w:val="24"/>
        </w:rPr>
        <w:t>http://ufn.ru/ru/articles/1985/4/b/</w:t>
      </w:r>
    </w:p>
    <w:p w:rsidR="00E47278" w:rsidRPr="003327F3" w:rsidRDefault="001D2C12" w:rsidP="00332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018">
        <w:rPr>
          <w:rFonts w:ascii="Times New Roman" w:hAnsi="Times New Roman" w:cs="Times New Roman"/>
          <w:color w:val="000000"/>
          <w:sz w:val="24"/>
          <w:szCs w:val="24"/>
        </w:rPr>
        <w:t xml:space="preserve">Я.Б.Зельдович, С.А.Молчанов, </w:t>
      </w:r>
      <w:proofErr w:type="spellStart"/>
      <w:r w:rsidRPr="001F2018">
        <w:rPr>
          <w:rFonts w:ascii="Times New Roman" w:hAnsi="Times New Roman" w:cs="Times New Roman"/>
          <w:color w:val="000000"/>
          <w:sz w:val="24"/>
          <w:szCs w:val="24"/>
        </w:rPr>
        <w:t>А.А.Рузмайкин</w:t>
      </w:r>
      <w:proofErr w:type="spellEnd"/>
      <w:r w:rsidRPr="001F2018">
        <w:rPr>
          <w:rFonts w:ascii="Times New Roman" w:hAnsi="Times New Roman" w:cs="Times New Roman"/>
          <w:color w:val="000000"/>
          <w:sz w:val="24"/>
          <w:szCs w:val="24"/>
        </w:rPr>
        <w:t xml:space="preserve">, Д.Д.Соколов, </w:t>
      </w:r>
      <w:proofErr w:type="spellStart"/>
      <w:r w:rsidRPr="001F2018">
        <w:rPr>
          <w:rFonts w:ascii="Times New Roman" w:hAnsi="Times New Roman" w:cs="Times New Roman"/>
          <w:color w:val="000000"/>
          <w:sz w:val="24"/>
          <w:szCs w:val="24"/>
        </w:rPr>
        <w:t>Перемежаемость</w:t>
      </w:r>
      <w:proofErr w:type="spellEnd"/>
      <w:r w:rsidRPr="001F2018">
        <w:rPr>
          <w:rFonts w:ascii="Times New Roman" w:hAnsi="Times New Roman" w:cs="Times New Roman"/>
          <w:color w:val="000000"/>
          <w:sz w:val="24"/>
          <w:szCs w:val="24"/>
        </w:rPr>
        <w:t xml:space="preserve"> в случайной среде, У</w:t>
      </w:r>
      <w:r w:rsidR="001F2018" w:rsidRPr="001F2018">
        <w:rPr>
          <w:rFonts w:ascii="Times New Roman" w:hAnsi="Times New Roman" w:cs="Times New Roman"/>
          <w:color w:val="000000"/>
          <w:sz w:val="24"/>
          <w:szCs w:val="24"/>
        </w:rPr>
        <w:t>спехи физических наук</w:t>
      </w:r>
      <w:r w:rsidRPr="001F2018">
        <w:rPr>
          <w:rFonts w:ascii="Times New Roman" w:hAnsi="Times New Roman" w:cs="Times New Roman"/>
          <w:color w:val="000000"/>
          <w:sz w:val="24"/>
          <w:szCs w:val="24"/>
        </w:rPr>
        <w:t>, 152, N1, 3-32, 1987</w:t>
      </w:r>
      <w:r w:rsidR="003327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27F3" w:rsidRPr="003327F3">
        <w:rPr>
          <w:rFonts w:ascii="Times New Roman" w:hAnsi="Times New Roman" w:cs="Times New Roman"/>
          <w:color w:val="000000"/>
          <w:sz w:val="24"/>
          <w:szCs w:val="24"/>
        </w:rPr>
        <w:t>http://ufn.ru/ru/articles/1987/5/a</w:t>
      </w:r>
    </w:p>
    <w:sectPr w:rsidR="00E47278" w:rsidRPr="003327F3" w:rsidSect="006D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AC0"/>
    <w:multiLevelType w:val="hybridMultilevel"/>
    <w:tmpl w:val="21D8A8F4"/>
    <w:lvl w:ilvl="0" w:tplc="B23AD5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959D1"/>
    <w:multiLevelType w:val="hybridMultilevel"/>
    <w:tmpl w:val="1B66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10B8"/>
    <w:multiLevelType w:val="hybridMultilevel"/>
    <w:tmpl w:val="676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6AF8"/>
    <w:rsid w:val="00097DAE"/>
    <w:rsid w:val="000C4EBB"/>
    <w:rsid w:val="001D2C12"/>
    <w:rsid w:val="001F2018"/>
    <w:rsid w:val="003327F3"/>
    <w:rsid w:val="00492CE2"/>
    <w:rsid w:val="006D636C"/>
    <w:rsid w:val="006F3BD1"/>
    <w:rsid w:val="00766AF8"/>
    <w:rsid w:val="00E4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C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kunigunde</dc:creator>
  <cp:lastModifiedBy>Kunigunde</cp:lastModifiedBy>
  <cp:revision>4</cp:revision>
  <dcterms:created xsi:type="dcterms:W3CDTF">2017-04-14T13:48:00Z</dcterms:created>
  <dcterms:modified xsi:type="dcterms:W3CDTF">2017-04-21T08:03:00Z</dcterms:modified>
</cp:coreProperties>
</file>