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683" w:rsidRPr="005E69A7" w:rsidRDefault="00792683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792683" w:rsidRPr="003A3649" w:rsidRDefault="00792683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2683" w:rsidRPr="003A3649" w:rsidRDefault="00792683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792683" w:rsidRPr="003A3649" w:rsidRDefault="00792683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792683" w:rsidRPr="003A3649" w:rsidRDefault="00792683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92683" w:rsidRPr="007D1562" w:rsidRDefault="00792683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673C4">
        <w:rPr>
          <w:rFonts w:ascii="Times New Roman" w:hAnsi="Times New Roman"/>
          <w:sz w:val="24"/>
          <w:szCs w:val="24"/>
        </w:rPr>
        <w:t>Выпуклые многогранники.</w:t>
      </w:r>
    </w:p>
    <w:p w:rsidR="00792683" w:rsidRDefault="00792683" w:rsidP="00614BAB">
      <w:pPr>
        <w:rPr>
          <w:rFonts w:ascii="Times New Roman" w:hAnsi="Times New Roman"/>
          <w:sz w:val="24"/>
          <w:szCs w:val="24"/>
        </w:rPr>
      </w:pPr>
    </w:p>
    <w:p w:rsidR="00792683" w:rsidRPr="002811C2" w:rsidRDefault="00792683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proofErr w:type="spellStart"/>
      <w:r w:rsidRPr="002811C2">
        <w:rPr>
          <w:rFonts w:ascii="Times New Roman" w:hAnsi="Times New Roman"/>
          <w:sz w:val="24"/>
          <w:szCs w:val="24"/>
        </w:rPr>
        <w:t>специалитет</w:t>
      </w:r>
      <w:proofErr w:type="spellEnd"/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792683" w:rsidRPr="002811C2" w:rsidRDefault="00792683" w:rsidP="00614BAB">
      <w:pPr>
        <w:rPr>
          <w:rFonts w:ascii="Times New Roman" w:hAnsi="Times New Roman"/>
          <w:sz w:val="24"/>
          <w:szCs w:val="24"/>
        </w:rPr>
      </w:pPr>
    </w:p>
    <w:p w:rsidR="00792683" w:rsidRPr="007D1562" w:rsidRDefault="00792683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3. Направление подготовки</w:t>
      </w:r>
      <w:r>
        <w:rPr>
          <w:rFonts w:ascii="Times New Roman" w:hAnsi="Times New Roman"/>
          <w:sz w:val="24"/>
          <w:szCs w:val="24"/>
        </w:rPr>
        <w:t>: 01.05.01 Фундаментальные математика и механика</w:t>
      </w:r>
      <w:r w:rsidRPr="003A364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Специализация:</w:t>
      </w:r>
      <w:r w:rsidR="0080698A" w:rsidRPr="00F01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Фундаментальная математика</w:t>
      </w:r>
      <w:r w:rsidRPr="007D1562">
        <w:rPr>
          <w:rFonts w:ascii="Times New Roman" w:hAnsi="Times New Roman"/>
          <w:sz w:val="24"/>
          <w:szCs w:val="24"/>
        </w:rPr>
        <w:t>.</w:t>
      </w:r>
    </w:p>
    <w:p w:rsidR="00792683" w:rsidRPr="003A3649" w:rsidRDefault="00792683" w:rsidP="00EB7EAF">
      <w:pPr>
        <w:rPr>
          <w:rFonts w:ascii="Times New Roman" w:hAnsi="Times New Roman"/>
          <w:sz w:val="24"/>
          <w:szCs w:val="24"/>
        </w:rPr>
      </w:pPr>
    </w:p>
    <w:p w:rsidR="00792683" w:rsidRDefault="00792683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</w:t>
      </w:r>
    </w:p>
    <w:p w:rsidR="00792683" w:rsidRDefault="0079268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792683" w:rsidRPr="003A3649" w:rsidRDefault="00792683" w:rsidP="00D2282F">
      <w:pPr>
        <w:rPr>
          <w:rFonts w:ascii="Times New Roman" w:hAnsi="Times New Roman"/>
          <w:sz w:val="24"/>
          <w:szCs w:val="24"/>
        </w:rPr>
      </w:pPr>
    </w:p>
    <w:p w:rsidR="00792683" w:rsidRDefault="00792683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792683" w:rsidRPr="003A3649" w:rsidRDefault="00792683" w:rsidP="00EB7EAF">
      <w:pPr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792683" w:rsidRDefault="00792683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>
        <w:rPr>
          <w:rFonts w:ascii="Times New Roman" w:hAnsi="Times New Roman"/>
          <w:i/>
          <w:sz w:val="24"/>
          <w:szCs w:val="24"/>
        </w:rPr>
        <w:t xml:space="preserve"> дисциплины (модуля) составляет 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всего 180 часов, из которых 70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>
        <w:rPr>
          <w:rFonts w:ascii="Times New Roman" w:hAnsi="Times New Roman"/>
          <w:i/>
          <w:sz w:val="24"/>
          <w:szCs w:val="24"/>
        </w:rPr>
        <w:t>студента с преподавателем (62 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>
        <w:rPr>
          <w:rFonts w:ascii="Times New Roman" w:hAnsi="Times New Roman"/>
          <w:i/>
          <w:sz w:val="24"/>
          <w:szCs w:val="24"/>
        </w:rPr>
        <w:t>анятия лекционного типа,  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>
        <w:rPr>
          <w:rFonts w:ascii="Times New Roman" w:hAnsi="Times New Roman"/>
          <w:i/>
          <w:sz w:val="24"/>
          <w:szCs w:val="24"/>
        </w:rPr>
        <w:t>ежуточной аттестации),110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>
        <w:rPr>
          <w:rFonts w:ascii="Times New Roman" w:hAnsi="Times New Roman"/>
          <w:i/>
          <w:sz w:val="24"/>
          <w:szCs w:val="24"/>
        </w:rPr>
        <w:t>студента.</w:t>
      </w:r>
    </w:p>
    <w:p w:rsidR="00792683" w:rsidRPr="003A3649" w:rsidRDefault="00792683" w:rsidP="00D2282F">
      <w:pPr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792683" w:rsidRDefault="00792683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792683" w:rsidRPr="00FB7E63" w:rsidRDefault="00792683" w:rsidP="00FB7E63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</w:t>
      </w:r>
      <w:r w:rsidRPr="00FB7E63">
        <w:rPr>
          <w:rFonts w:ascii="Times New Roman" w:hAnsi="Times New Roman"/>
          <w:sz w:val="24"/>
          <w:szCs w:val="24"/>
        </w:rPr>
        <w:t xml:space="preserve">:  </w:t>
      </w:r>
      <w:r w:rsidR="0080698A">
        <w:rPr>
          <w:rFonts w:ascii="Times New Roman" w:hAnsi="Times New Roman"/>
          <w:sz w:val="24"/>
          <w:szCs w:val="24"/>
        </w:rPr>
        <w:t>элементы теории чисел</w:t>
      </w:r>
      <w:r w:rsidRPr="0080698A">
        <w:rPr>
          <w:rFonts w:ascii="Times New Roman" w:hAnsi="Times New Roman"/>
          <w:sz w:val="24"/>
          <w:szCs w:val="24"/>
        </w:rPr>
        <w:t>, линейную а</w:t>
      </w:r>
      <w:r w:rsidR="0080698A">
        <w:rPr>
          <w:rFonts w:ascii="Times New Roman" w:hAnsi="Times New Roman"/>
          <w:sz w:val="24"/>
          <w:szCs w:val="24"/>
        </w:rPr>
        <w:t>лгебру, аналитическую геометрию</w:t>
      </w:r>
    </w:p>
    <w:p w:rsidR="00792683" w:rsidRPr="002B2752" w:rsidRDefault="00792683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792683" w:rsidRPr="00743B61" w:rsidRDefault="00792683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792683" w:rsidRPr="00743B61" w:rsidRDefault="00792683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792683" w:rsidRDefault="00792683" w:rsidP="005E69A7">
      <w:pPr>
        <w:pStyle w:val="a8"/>
        <w:spacing w:line="240" w:lineRule="auto"/>
        <w:ind w:left="0"/>
        <w:rPr>
          <w:color w:val="76923C"/>
        </w:rPr>
      </w:pPr>
      <w:r w:rsidRPr="00743B61">
        <w:rPr>
          <w:kern w:val="24"/>
        </w:rPr>
        <w:lastRenderedPageBreak/>
        <w:t>Владеть:</w:t>
      </w:r>
      <w:r w:rsidRPr="00743B61">
        <w:t xml:space="preserve"> основными понятиями и теоремами тех же дисциплин.</w:t>
      </w:r>
    </w:p>
    <w:p w:rsidR="00792683" w:rsidRDefault="00792683" w:rsidP="00E170A8">
      <w:pPr>
        <w:pStyle w:val="a8"/>
        <w:spacing w:line="240" w:lineRule="auto"/>
        <w:ind w:left="0"/>
        <w:rPr>
          <w:color w:val="76923C"/>
        </w:rPr>
      </w:pPr>
    </w:p>
    <w:p w:rsidR="00792683" w:rsidRPr="003A3649" w:rsidRDefault="00792683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792683" w:rsidRDefault="0079268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C6665">
        <w:rPr>
          <w:rFonts w:ascii="Times New Roman" w:hAnsi="Times New Roman"/>
          <w:sz w:val="24"/>
          <w:szCs w:val="24"/>
        </w:rPr>
        <w:t>чная</w:t>
      </w:r>
      <w:r w:rsidR="0080698A">
        <w:rPr>
          <w:rFonts w:ascii="Times New Roman" w:hAnsi="Times New Roman"/>
          <w:sz w:val="24"/>
          <w:szCs w:val="24"/>
        </w:rPr>
        <w:t xml:space="preserve"> </w:t>
      </w:r>
      <w:r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792683" w:rsidRPr="000C6665" w:rsidRDefault="00792683" w:rsidP="00D2282F">
      <w:pPr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темам* (Перечень тем см. Приложения).</w:t>
      </w: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792683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792683" w:rsidRPr="009B3670" w:rsidRDefault="00792683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792683" w:rsidRPr="009B3670" w:rsidTr="005205E5">
        <w:trPr>
          <w:trHeight w:val="135"/>
        </w:trPr>
        <w:tc>
          <w:tcPr>
            <w:tcW w:w="4077" w:type="dxa"/>
            <w:vMerge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792683" w:rsidRPr="009B3670" w:rsidRDefault="00792683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792683" w:rsidRPr="009B3670" w:rsidRDefault="00792683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792683" w:rsidRPr="009B3670" w:rsidRDefault="00792683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792683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792683" w:rsidRPr="009B3670" w:rsidRDefault="00792683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B3670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819" w:type="dxa"/>
          </w:tcPr>
          <w:p w:rsidR="00792683" w:rsidRPr="009B3670" w:rsidRDefault="00792683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rPr>
          <w:trHeight w:val="202"/>
        </w:trPr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792683" w:rsidRPr="005E69A7" w:rsidRDefault="00792683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792683" w:rsidRPr="005E69A7" w:rsidRDefault="00792683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792683" w:rsidRPr="009B3670" w:rsidTr="005205E5">
        <w:tc>
          <w:tcPr>
            <w:tcW w:w="4077" w:type="dxa"/>
          </w:tcPr>
          <w:p w:rsidR="00792683" w:rsidRPr="009B3670" w:rsidRDefault="00792683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92683" w:rsidRPr="009967A7" w:rsidRDefault="00792683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792683" w:rsidRDefault="00792683" w:rsidP="00CC3F11">
      <w:pPr>
        <w:rPr>
          <w:rFonts w:ascii="Times New Roman" w:hAnsi="Times New Roman"/>
          <w:i/>
          <w:sz w:val="24"/>
          <w:szCs w:val="24"/>
        </w:rPr>
      </w:pPr>
    </w:p>
    <w:p w:rsidR="00792683" w:rsidRDefault="00792683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>
        <w:rPr>
          <w:rFonts w:ascii="Times New Roman" w:hAnsi="Times New Roman"/>
          <w:sz w:val="24"/>
          <w:szCs w:val="24"/>
        </w:rPr>
        <w:t>студентов по дисциплине (модулю):</w:t>
      </w:r>
    </w:p>
    <w:p w:rsidR="00792683" w:rsidRDefault="00792683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792683" w:rsidRPr="003A3649" w:rsidRDefault="00792683" w:rsidP="00CC3F11">
      <w:pPr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792683" w:rsidRPr="003A3649" w:rsidRDefault="00792683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92683" w:rsidRPr="002C6AB5" w:rsidRDefault="00792683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792683" w:rsidRPr="005E69A7" w:rsidRDefault="00792683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lastRenderedPageBreak/>
        <w:t>экзамен с оценкой по пятибалльной шкале</w:t>
      </w:r>
    </w:p>
    <w:p w:rsidR="00792683" w:rsidRPr="005E69A7" w:rsidRDefault="00792683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</w:t>
      </w:r>
      <w:proofErr w:type="spellStart"/>
      <w:r w:rsidRPr="005E69A7">
        <w:rPr>
          <w:rFonts w:ascii="Times New Roman" w:hAnsi="Times New Roman"/>
          <w:i/>
          <w:sz w:val="24"/>
          <w:szCs w:val="24"/>
        </w:rPr>
        <w:t>незачтено</w:t>
      </w:r>
      <w:proofErr w:type="spellEnd"/>
      <w:r w:rsidRPr="005E69A7">
        <w:rPr>
          <w:rFonts w:ascii="Times New Roman" w:hAnsi="Times New Roman"/>
          <w:i/>
          <w:sz w:val="24"/>
          <w:szCs w:val="24"/>
        </w:rPr>
        <w:t>»)</w:t>
      </w:r>
    </w:p>
    <w:p w:rsidR="00792683" w:rsidRPr="002C6AB5" w:rsidRDefault="00792683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792683" w:rsidRDefault="00792683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792683" w:rsidRPr="00BB3EF5" w:rsidRDefault="00792683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792683" w:rsidRPr="00C91D49" w:rsidRDefault="00792683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</w:t>
      </w:r>
      <w:proofErr w:type="spellStart"/>
      <w:r w:rsidRPr="00C91D49">
        <w:rPr>
          <w:rFonts w:ascii="Times New Roman" w:hAnsi="Times New Roman"/>
          <w:sz w:val="24"/>
          <w:szCs w:val="24"/>
        </w:rPr>
        <w:t>компетенций.См</w:t>
      </w:r>
      <w:proofErr w:type="spellEnd"/>
      <w:r w:rsidRPr="00C91D49">
        <w:rPr>
          <w:rFonts w:ascii="Times New Roman" w:hAnsi="Times New Roman"/>
          <w:sz w:val="24"/>
          <w:szCs w:val="24"/>
        </w:rPr>
        <w:t>. Приложения.</w:t>
      </w:r>
    </w:p>
    <w:p w:rsidR="00792683" w:rsidRPr="003A3649" w:rsidRDefault="00792683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792683" w:rsidRPr="003A3649" w:rsidRDefault="00792683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792683" w:rsidRDefault="00792683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учебной литературы: </w:t>
      </w:r>
    </w:p>
    <w:p w:rsidR="0080698A" w:rsidRPr="0080698A" w:rsidRDefault="0080698A" w:rsidP="0080698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Г.М. </w:t>
      </w:r>
      <w:proofErr w:type="spellStart"/>
      <w:r w:rsidRPr="0080698A">
        <w:rPr>
          <w:rFonts w:ascii="Times New Roman" w:hAnsi="Times New Roman"/>
          <w:sz w:val="24"/>
          <w:szCs w:val="24"/>
        </w:rPr>
        <w:t>Циглер</w:t>
      </w:r>
      <w:proofErr w:type="spellEnd"/>
      <w:r w:rsidRPr="0080698A">
        <w:rPr>
          <w:rFonts w:ascii="Times New Roman" w:hAnsi="Times New Roman"/>
          <w:sz w:val="24"/>
          <w:szCs w:val="24"/>
        </w:rPr>
        <w:t>, Теория многогранников.  Пер. с англ.,  МЦНМО, 2015</w:t>
      </w:r>
    </w:p>
    <w:p w:rsidR="0080698A" w:rsidRDefault="0080698A" w:rsidP="0080698A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А.Д. Александров, Выпуклые многогранники. Наука, Новосибирск. 2007.</w:t>
      </w:r>
    </w:p>
    <w:p w:rsidR="0080698A" w:rsidRDefault="0080698A" w:rsidP="00F51626">
      <w:pPr>
        <w:ind w:left="360" w:firstLine="348"/>
        <w:rPr>
          <w:rFonts w:ascii="Times New Roman" w:hAnsi="Times New Roman"/>
          <w:sz w:val="24"/>
          <w:szCs w:val="24"/>
        </w:rPr>
      </w:pPr>
    </w:p>
    <w:p w:rsidR="00792683" w:rsidRPr="00F51626" w:rsidRDefault="00792683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792683" w:rsidRPr="00F51626" w:rsidRDefault="00792683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 см. Приложения.</w:t>
      </w:r>
    </w:p>
    <w:p w:rsidR="00792683" w:rsidRPr="003537E5" w:rsidRDefault="00792683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>
        <w:rPr>
          <w:rFonts w:ascii="Times New Roman" w:hAnsi="Times New Roman"/>
          <w:sz w:val="24"/>
          <w:szCs w:val="24"/>
        </w:rPr>
        <w:t>ческой базы</w:t>
      </w:r>
      <w:r w:rsidRPr="003537E5">
        <w:rPr>
          <w:rFonts w:ascii="Times New Roman" w:hAnsi="Times New Roman"/>
          <w:sz w:val="24"/>
          <w:szCs w:val="24"/>
        </w:rPr>
        <w:t>: аудитории для проведения лекционных занятий.</w:t>
      </w:r>
    </w:p>
    <w:p w:rsidR="00792683" w:rsidRPr="003A3649" w:rsidRDefault="00792683" w:rsidP="00D2282F">
      <w:pPr>
        <w:rPr>
          <w:rFonts w:ascii="Times New Roman" w:hAnsi="Times New Roman"/>
          <w:sz w:val="24"/>
          <w:szCs w:val="24"/>
        </w:rPr>
      </w:pPr>
    </w:p>
    <w:p w:rsidR="00792683" w:rsidRPr="003A3649" w:rsidRDefault="00792683" w:rsidP="0080698A">
      <w:pPr>
        <w:jc w:val="left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>
        <w:rPr>
          <w:rFonts w:ascii="Times New Roman" w:hAnsi="Times New Roman"/>
          <w:sz w:val="24"/>
          <w:szCs w:val="24"/>
        </w:rPr>
        <w:t xml:space="preserve"> преподавания: </w:t>
      </w:r>
      <w:r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>
        <w:rPr>
          <w:rFonts w:ascii="Times New Roman" w:hAnsi="Times New Roman"/>
          <w:sz w:val="24"/>
          <w:szCs w:val="24"/>
        </w:rPr>
        <w:br w:type="page"/>
      </w:r>
    </w:p>
    <w:p w:rsidR="00792683" w:rsidRDefault="00792683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92683" w:rsidRDefault="00792683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92683" w:rsidRDefault="00792683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92683" w:rsidRDefault="00792683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3673C4">
        <w:rPr>
          <w:rFonts w:ascii="Times New Roman" w:hAnsi="Times New Roman"/>
          <w:sz w:val="24"/>
          <w:szCs w:val="24"/>
        </w:rPr>
        <w:t>Выпуклые многогранники.</w:t>
      </w:r>
    </w:p>
    <w:p w:rsidR="00792683" w:rsidRPr="00B95695" w:rsidRDefault="00792683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673C4">
        <w:rPr>
          <w:rFonts w:ascii="Times New Roman" w:hAnsi="Times New Roman"/>
          <w:sz w:val="24"/>
          <w:szCs w:val="24"/>
        </w:rPr>
        <w:t xml:space="preserve">проф. Н. П. </w:t>
      </w:r>
      <w:proofErr w:type="spellStart"/>
      <w:r w:rsidRPr="003673C4">
        <w:rPr>
          <w:rFonts w:ascii="Times New Roman" w:hAnsi="Times New Roman"/>
          <w:sz w:val="24"/>
          <w:szCs w:val="24"/>
        </w:rPr>
        <w:t>Долбилин</w:t>
      </w:r>
      <w:proofErr w:type="spellEnd"/>
      <w:r w:rsidRPr="003673C4">
        <w:rPr>
          <w:rFonts w:ascii="Times New Roman" w:hAnsi="Times New Roman"/>
          <w:sz w:val="24"/>
          <w:szCs w:val="24"/>
        </w:rPr>
        <w:t>.</w:t>
      </w:r>
    </w:p>
    <w:p w:rsidR="00792683" w:rsidRPr="007D1562" w:rsidRDefault="00792683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 xml:space="preserve">Аннотация </w:t>
      </w:r>
      <w:proofErr w:type="gramStart"/>
      <w:r w:rsidRPr="007F2E49"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>:  комбинаторная</w:t>
      </w:r>
      <w:proofErr w:type="gramEnd"/>
      <w:r>
        <w:rPr>
          <w:rFonts w:ascii="Times New Roman" w:hAnsi="Times New Roman"/>
          <w:sz w:val="24"/>
          <w:szCs w:val="24"/>
        </w:rPr>
        <w:t xml:space="preserve"> теория выпуклых многогранников произвольно</w:t>
      </w:r>
      <w:r>
        <w:rPr>
          <w:rFonts w:ascii="Times New Roman" w:hAnsi="Times New Roman"/>
          <w:sz w:val="24"/>
          <w:szCs w:val="24"/>
        </w:rPr>
        <w:tab/>
        <w:t xml:space="preserve">й размерности, внутренняя геометрия выпуклых многогранников: теоремы </w:t>
      </w:r>
      <w:proofErr w:type="spellStart"/>
      <w:r>
        <w:rPr>
          <w:rFonts w:ascii="Times New Roman" w:hAnsi="Times New Roman"/>
          <w:sz w:val="24"/>
          <w:szCs w:val="24"/>
        </w:rPr>
        <w:t>Минковского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Штейница</w:t>
      </w:r>
      <w:proofErr w:type="spellEnd"/>
      <w:r>
        <w:rPr>
          <w:rFonts w:ascii="Times New Roman" w:hAnsi="Times New Roman"/>
          <w:sz w:val="24"/>
          <w:szCs w:val="24"/>
        </w:rPr>
        <w:t>, Александрова.</w:t>
      </w:r>
    </w:p>
    <w:p w:rsidR="00792683" w:rsidRDefault="00792683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792683" w:rsidRDefault="00792683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792683" w:rsidRPr="007D1562">
        <w:trPr>
          <w:trHeight w:val="598"/>
        </w:trPr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792683" w:rsidRPr="0080698A" w:rsidRDefault="00792683" w:rsidP="0015258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Неформальное знакомство с многогранниками, некоторые особые многогранники </w:t>
            </w:r>
          </w:p>
        </w:tc>
      </w:tr>
      <w:tr w:rsidR="00792683" w:rsidRPr="00B95695">
        <w:trPr>
          <w:trHeight w:val="202"/>
        </w:trPr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Примеры многогранников, 3-многогранники,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обобшенная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теорема Эйлера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 xml:space="preserve">Тема 3 </w:t>
            </w:r>
          </w:p>
        </w:tc>
        <w:tc>
          <w:tcPr>
            <w:tcW w:w="13183" w:type="dxa"/>
          </w:tcPr>
          <w:p w:rsidR="00792683" w:rsidRPr="0080698A" w:rsidRDefault="00792683" w:rsidP="007E487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3-многогранника с данными гранями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792683" w:rsidRPr="0080698A" w:rsidRDefault="00792683" w:rsidP="00152585">
            <w:pPr>
              <w:pStyle w:val="a4"/>
              <w:tabs>
                <w:tab w:val="left" w:pos="1560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Кощи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единственности выпуклого 3-многогранника с данными </w:t>
            </w:r>
            <w:proofErr w:type="gramStart"/>
            <w:r w:rsidRPr="0080698A">
              <w:rPr>
                <w:rFonts w:ascii="Times New Roman" w:hAnsi="Times New Roman"/>
                <w:sz w:val="24"/>
                <w:szCs w:val="24"/>
              </w:rPr>
              <w:t>гранями ,</w:t>
            </w:r>
            <w:proofErr w:type="gram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обобщение на произвольную размерность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792683" w:rsidRPr="0080698A" w:rsidRDefault="00792683" w:rsidP="00F440B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Изгибаемые многогранники, проблема мехов, 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Сабитова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Многомерные конструкции, 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пермютоэдры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, циклические многогранники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Комбинаторика циклических многогранников, теорема «четности»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>Два подхода к определению выпуклых многогранников (полиэдр и выпуклая оболочка), «основная теорема» об их эквивалентности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Решетка граней, Полярные многогранники,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дуальность</w:t>
            </w:r>
            <w:proofErr w:type="spellEnd"/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792683" w:rsidRPr="0080698A" w:rsidRDefault="00792683" w:rsidP="007A669D">
            <w:pPr>
              <w:pStyle w:val="a4"/>
              <w:tabs>
                <w:tab w:val="left" w:pos="1560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Простые и симплициальные многогранники. 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Калаи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единственности комбинаторного типа простого многогранника с данным реберным графом.   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о </w:t>
            </w:r>
            <w:r w:rsidRPr="0080698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98A">
              <w:rPr>
                <w:rFonts w:ascii="Times New Roman" w:hAnsi="Times New Roman"/>
                <w:sz w:val="24"/>
                <w:szCs w:val="24"/>
              </w:rPr>
              <w:t xml:space="preserve">-связности графа </w:t>
            </w:r>
            <w:r w:rsidRPr="0080698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0698A">
              <w:rPr>
                <w:rFonts w:ascii="Times New Roman" w:hAnsi="Times New Roman"/>
                <w:sz w:val="24"/>
                <w:szCs w:val="24"/>
              </w:rPr>
              <w:t xml:space="preserve">-мерного многогранника. 3-связные графы.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Штейница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существовании выпуклого 3-многогранника с данным графом.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>Полиэдральные комплексы, диаграммы Шлегеля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Диаграммы Гейла и ориентированные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матроиды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,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Зонотопы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Пермютоэдры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>, разбиения пространства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792683" w:rsidRPr="0080698A" w:rsidRDefault="0079268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Эйлера—Пуанкаре для выпуклых многогранников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Внутренняя геометрия многогранника,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изометричные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 многогранники,   развертка многогранника, 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Александрова о единственности многогранника с данной разверткой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>Теорема Александрова о склеивании многогранника (существования) с данной разверткой: формулировка, примеры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Александрова о существования выпуклого многогранника  с данной разверткой:  метод, лемма об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отображенни</w:t>
            </w:r>
            <w:proofErr w:type="spellEnd"/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 Александрова о существовании многогранника  с данной разверткой: доказательство </w:t>
            </w:r>
            <w:r w:rsidRPr="0080698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 Александрова о существовании многогранника  с данной разверткой: доказательство </w:t>
            </w:r>
            <w:r w:rsidRPr="0080698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Группы симметрий многогранника   Правильные многогранники. Вывод </w:t>
            </w:r>
            <w:proofErr w:type="gramStart"/>
            <w:r w:rsidRPr="0080698A">
              <w:rPr>
                <w:rFonts w:ascii="Times New Roman" w:hAnsi="Times New Roman"/>
                <w:sz w:val="24"/>
                <w:szCs w:val="24"/>
              </w:rPr>
              <w:t>правильных  3</w:t>
            </w:r>
            <w:proofErr w:type="gramEnd"/>
            <w:r w:rsidRPr="0080698A">
              <w:rPr>
                <w:rFonts w:ascii="Times New Roman" w:hAnsi="Times New Roman"/>
                <w:sz w:val="24"/>
                <w:szCs w:val="24"/>
              </w:rPr>
              <w:t>-многогранников. Идея вывода правильных многогранников произвольной размерности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выпуклых многогранников. Смешанный объем двух многогранников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Неравенство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Брунна-Минковского</w:t>
            </w:r>
            <w:proofErr w:type="spellEnd"/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выпуклых многогранниках с заданными направлениями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гиперграней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(существование)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выпуклых многогранниках с заданными направлениями граней (единственность)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Приложения теоремы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>Параллелоэдры (</w:t>
            </w:r>
            <w:proofErr w:type="gramStart"/>
            <w:r w:rsidRPr="0080698A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  <w:proofErr w:type="gram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разбивающие пространство своими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транслятами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), теорема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Минковского-Венкова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о параллелоэдрах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Вывод 3-параллелоэдров.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 xml:space="preserve">Множества </w:t>
            </w:r>
            <w:proofErr w:type="gramStart"/>
            <w:r w:rsidRPr="0080698A">
              <w:rPr>
                <w:rFonts w:ascii="Times New Roman" w:hAnsi="Times New Roman"/>
                <w:sz w:val="24"/>
                <w:szCs w:val="24"/>
              </w:rPr>
              <w:t>Делоне,  ассоциированные</w:t>
            </w:r>
            <w:proofErr w:type="gram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 с ним разбиение Вороного и  разбиение Делоне. Их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дуальность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92683" w:rsidRPr="00B95695">
        <w:tc>
          <w:tcPr>
            <w:tcW w:w="1696" w:type="dxa"/>
          </w:tcPr>
          <w:p w:rsidR="00792683" w:rsidRDefault="00792683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792683" w:rsidRPr="0080698A" w:rsidRDefault="00792683" w:rsidP="009B367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0698A">
              <w:rPr>
                <w:rFonts w:ascii="Times New Roman" w:hAnsi="Times New Roman"/>
                <w:sz w:val="24"/>
                <w:szCs w:val="24"/>
              </w:rPr>
              <w:t>Гипотеза Вороног</w:t>
            </w:r>
            <w:r w:rsidR="0080698A">
              <w:rPr>
                <w:rFonts w:ascii="Times New Roman" w:hAnsi="Times New Roman"/>
                <w:sz w:val="24"/>
                <w:szCs w:val="24"/>
              </w:rPr>
              <w:t>о</w:t>
            </w:r>
            <w:r w:rsidRPr="0080698A">
              <w:rPr>
                <w:rFonts w:ascii="Times New Roman" w:hAnsi="Times New Roman"/>
                <w:sz w:val="24"/>
                <w:szCs w:val="24"/>
              </w:rPr>
              <w:t xml:space="preserve">  для </w:t>
            </w:r>
            <w:proofErr w:type="spellStart"/>
            <w:r w:rsidRPr="0080698A">
              <w:rPr>
                <w:rFonts w:ascii="Times New Roman" w:hAnsi="Times New Roman"/>
                <w:sz w:val="24"/>
                <w:szCs w:val="24"/>
              </w:rPr>
              <w:t>параллелоэлров</w:t>
            </w:r>
            <w:proofErr w:type="spellEnd"/>
            <w:r w:rsidRPr="0080698A">
              <w:rPr>
                <w:rFonts w:ascii="Times New Roman" w:hAnsi="Times New Roman"/>
                <w:sz w:val="24"/>
                <w:szCs w:val="24"/>
              </w:rPr>
              <w:t xml:space="preserve">.  Обзор курса.   </w:t>
            </w:r>
          </w:p>
        </w:tc>
      </w:tr>
    </w:tbl>
    <w:p w:rsidR="00792683" w:rsidRDefault="00792683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792683" w:rsidRDefault="00792683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92683" w:rsidRDefault="0080698A" w:rsidP="0080698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Неформальное знакомство с многогранниками, некоторые особые многогранники.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Примеры многогранников, 3-многогранники, </w:t>
      </w:r>
      <w:proofErr w:type="spellStart"/>
      <w:r w:rsidRPr="0080698A">
        <w:rPr>
          <w:rFonts w:ascii="Times New Roman" w:hAnsi="Times New Roman"/>
          <w:sz w:val="24"/>
          <w:szCs w:val="24"/>
        </w:rPr>
        <w:t>обобшенная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теорема Эйлера.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Коши о единственности выпуклого 3-многогранника с данными гранями.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Кощи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единственности выпуклого 3-многогранника с данными </w:t>
      </w:r>
      <w:proofErr w:type="gramStart"/>
      <w:r w:rsidRPr="0080698A">
        <w:rPr>
          <w:rFonts w:ascii="Times New Roman" w:hAnsi="Times New Roman"/>
          <w:sz w:val="24"/>
          <w:szCs w:val="24"/>
        </w:rPr>
        <w:t>гранями ,</w:t>
      </w:r>
      <w:proofErr w:type="gramEnd"/>
      <w:r w:rsidRPr="0080698A">
        <w:rPr>
          <w:rFonts w:ascii="Times New Roman" w:hAnsi="Times New Roman"/>
          <w:sz w:val="24"/>
          <w:szCs w:val="24"/>
        </w:rPr>
        <w:t xml:space="preserve"> обобщение на произвольную размерность.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Изгибаемые многогранники, проблема мехов, 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Сабитова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.  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Многомерные конструкции,  </w:t>
      </w:r>
      <w:proofErr w:type="spellStart"/>
      <w:r w:rsidRPr="0080698A">
        <w:rPr>
          <w:rFonts w:ascii="Times New Roman" w:hAnsi="Times New Roman"/>
          <w:sz w:val="24"/>
          <w:szCs w:val="24"/>
        </w:rPr>
        <w:t>пермютоэдры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, циклические многогранники.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Комбинаторика циклических многогранников, теорема «четности».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Два подхода к определению выпуклых многогранников (полиэдр и выпуклая оболочка), «основная теорема» об их эквивалентности.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Решетка граней, Полярные многогранники, </w:t>
      </w:r>
      <w:proofErr w:type="spellStart"/>
      <w:r w:rsidRPr="0080698A">
        <w:rPr>
          <w:rFonts w:ascii="Times New Roman" w:hAnsi="Times New Roman"/>
          <w:sz w:val="24"/>
          <w:szCs w:val="24"/>
        </w:rPr>
        <w:t>дуальность</w:t>
      </w:r>
      <w:proofErr w:type="spellEnd"/>
      <w:r w:rsidRPr="0080698A">
        <w:rPr>
          <w:rFonts w:ascii="Times New Roman" w:hAnsi="Times New Roman"/>
          <w:sz w:val="24"/>
          <w:szCs w:val="24"/>
        </w:rPr>
        <w:t>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Простые и симплициальные многогранники. 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Калаи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единственности комбинаторного типа простого многогранника с данным реберным графом.   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о d-связности графа d-мерного многогранника. 3-связные графы.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Штейница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существовании выпуклого 3-многогранника с данным графом.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Полиэдральные комплексы, диаграммы Шлегеля.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Диаграммы Гейла и ориентированные </w:t>
      </w:r>
      <w:proofErr w:type="spellStart"/>
      <w:r w:rsidRPr="0080698A">
        <w:rPr>
          <w:rFonts w:ascii="Times New Roman" w:hAnsi="Times New Roman"/>
          <w:sz w:val="24"/>
          <w:szCs w:val="24"/>
        </w:rPr>
        <w:t>матроиды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,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80698A">
        <w:rPr>
          <w:rFonts w:ascii="Times New Roman" w:hAnsi="Times New Roman"/>
          <w:sz w:val="24"/>
          <w:szCs w:val="24"/>
        </w:rPr>
        <w:t>Зонотопы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0698A">
        <w:rPr>
          <w:rFonts w:ascii="Times New Roman" w:hAnsi="Times New Roman"/>
          <w:sz w:val="24"/>
          <w:szCs w:val="24"/>
        </w:rPr>
        <w:t>Пермютоэдры</w:t>
      </w:r>
      <w:proofErr w:type="spellEnd"/>
      <w:r w:rsidRPr="0080698A">
        <w:rPr>
          <w:rFonts w:ascii="Times New Roman" w:hAnsi="Times New Roman"/>
          <w:sz w:val="24"/>
          <w:szCs w:val="24"/>
        </w:rPr>
        <w:t>, разбиения пространства.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lastRenderedPageBreak/>
        <w:t xml:space="preserve">Теорема Эйлера—Пуанкаре для выпуклых многогранников.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Внутренняя геометрия многогранника, </w:t>
      </w:r>
      <w:proofErr w:type="spellStart"/>
      <w:r w:rsidRPr="0080698A">
        <w:rPr>
          <w:rFonts w:ascii="Times New Roman" w:hAnsi="Times New Roman"/>
          <w:sz w:val="24"/>
          <w:szCs w:val="24"/>
        </w:rPr>
        <w:t>изометричные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 многогранники,   развертка многогранника, 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Александрова о единственности многогранника с данной разверткой.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Теорема Александрова о склеивании многогранника (существования) с данной разверткой: формулировка, примеры.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Теорема Александрова о существования выпуклого многогранника  с данной разверткой:  метод, лемма об отображении.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Теорема  Александрова о существовании многогранника  с данной разверткой: доказательство I.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Теорема  Александрова о существовании многогранника  с данной разверткой: доказательство II.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Группы симметрий многогранника   Правильные многогранники. Вывод </w:t>
      </w:r>
      <w:proofErr w:type="gramStart"/>
      <w:r w:rsidRPr="0080698A">
        <w:rPr>
          <w:rFonts w:ascii="Times New Roman" w:hAnsi="Times New Roman"/>
          <w:sz w:val="24"/>
          <w:szCs w:val="24"/>
        </w:rPr>
        <w:t>правильных  3</w:t>
      </w:r>
      <w:proofErr w:type="gramEnd"/>
      <w:r w:rsidRPr="0080698A">
        <w:rPr>
          <w:rFonts w:ascii="Times New Roman" w:hAnsi="Times New Roman"/>
          <w:sz w:val="24"/>
          <w:szCs w:val="24"/>
        </w:rPr>
        <w:t>-многогранников. Идея вывода правильных многогранников произвольной размерности.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Сумма </w:t>
      </w:r>
      <w:proofErr w:type="spellStart"/>
      <w:r w:rsidRPr="0080698A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выпуклых многогранников. Смешанный объем двух многогранников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Неравенство </w:t>
      </w:r>
      <w:proofErr w:type="spellStart"/>
      <w:r w:rsidRPr="0080698A">
        <w:rPr>
          <w:rFonts w:ascii="Times New Roman" w:hAnsi="Times New Roman"/>
          <w:sz w:val="24"/>
          <w:szCs w:val="24"/>
        </w:rPr>
        <w:t>Брунна-Минковского</w:t>
      </w:r>
      <w:proofErr w:type="spellEnd"/>
      <w:r w:rsidRPr="0080698A">
        <w:rPr>
          <w:rFonts w:ascii="Times New Roman" w:hAnsi="Times New Roman"/>
          <w:sz w:val="24"/>
          <w:szCs w:val="24"/>
        </w:rPr>
        <w:t>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выпуклых многогранниках с заданными направлениями </w:t>
      </w:r>
      <w:proofErr w:type="spellStart"/>
      <w:r w:rsidRPr="0080698A">
        <w:rPr>
          <w:rFonts w:ascii="Times New Roman" w:hAnsi="Times New Roman"/>
          <w:sz w:val="24"/>
          <w:szCs w:val="24"/>
        </w:rPr>
        <w:t>гиперграней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(существование).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выпуклых многогранниках с заданными направлениями граней (единственность).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Приложения теоремы </w:t>
      </w:r>
      <w:proofErr w:type="spellStart"/>
      <w:r w:rsidRPr="0080698A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.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>Параллелоэдры (</w:t>
      </w:r>
      <w:proofErr w:type="gramStart"/>
      <w:r w:rsidRPr="0080698A">
        <w:rPr>
          <w:rFonts w:ascii="Times New Roman" w:hAnsi="Times New Roman"/>
          <w:sz w:val="24"/>
          <w:szCs w:val="24"/>
        </w:rPr>
        <w:t>многогранники</w:t>
      </w:r>
      <w:proofErr w:type="gramEnd"/>
      <w:r w:rsidRPr="0080698A">
        <w:rPr>
          <w:rFonts w:ascii="Times New Roman" w:hAnsi="Times New Roman"/>
          <w:sz w:val="24"/>
          <w:szCs w:val="24"/>
        </w:rPr>
        <w:t xml:space="preserve"> разбивающие пространство своими </w:t>
      </w:r>
      <w:proofErr w:type="spellStart"/>
      <w:r w:rsidRPr="0080698A">
        <w:rPr>
          <w:rFonts w:ascii="Times New Roman" w:hAnsi="Times New Roman"/>
          <w:sz w:val="24"/>
          <w:szCs w:val="24"/>
        </w:rPr>
        <w:t>транслятами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), теорема </w:t>
      </w:r>
      <w:proofErr w:type="spellStart"/>
      <w:r w:rsidRPr="0080698A">
        <w:rPr>
          <w:rFonts w:ascii="Times New Roman" w:hAnsi="Times New Roman"/>
          <w:sz w:val="24"/>
          <w:szCs w:val="24"/>
        </w:rPr>
        <w:t>Минковского-Венкова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 о параллелоэдрах.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Вывод 3-параллелоэдров. </w:t>
      </w:r>
    </w:p>
    <w:p w:rsidR="0080698A" w:rsidRP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0698A">
        <w:rPr>
          <w:rFonts w:ascii="Times New Roman" w:hAnsi="Times New Roman"/>
          <w:sz w:val="24"/>
          <w:szCs w:val="24"/>
        </w:rPr>
        <w:t xml:space="preserve">Множества </w:t>
      </w:r>
      <w:proofErr w:type="gramStart"/>
      <w:r w:rsidRPr="0080698A">
        <w:rPr>
          <w:rFonts w:ascii="Times New Roman" w:hAnsi="Times New Roman"/>
          <w:sz w:val="24"/>
          <w:szCs w:val="24"/>
        </w:rPr>
        <w:t>Делоне,  ассоциированные</w:t>
      </w:r>
      <w:proofErr w:type="gramEnd"/>
      <w:r w:rsidRPr="0080698A">
        <w:rPr>
          <w:rFonts w:ascii="Times New Roman" w:hAnsi="Times New Roman"/>
          <w:sz w:val="24"/>
          <w:szCs w:val="24"/>
        </w:rPr>
        <w:t xml:space="preserve"> с ним разбиение Вороного и  разбиение Делоне. Их </w:t>
      </w:r>
      <w:proofErr w:type="spellStart"/>
      <w:r w:rsidRPr="0080698A">
        <w:rPr>
          <w:rFonts w:ascii="Times New Roman" w:hAnsi="Times New Roman"/>
          <w:sz w:val="24"/>
          <w:szCs w:val="24"/>
        </w:rPr>
        <w:t>дуальность</w:t>
      </w:r>
      <w:proofErr w:type="spellEnd"/>
      <w:r w:rsidRPr="0080698A">
        <w:rPr>
          <w:rFonts w:ascii="Times New Roman" w:hAnsi="Times New Roman"/>
          <w:sz w:val="24"/>
          <w:szCs w:val="24"/>
        </w:rPr>
        <w:t xml:space="preserve">. </w:t>
      </w:r>
    </w:p>
    <w:p w:rsidR="0080698A" w:rsidRDefault="0080698A" w:rsidP="0080698A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Гипотеза Вороного </w:t>
      </w:r>
      <w:r w:rsidRPr="0080698A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80698A">
        <w:rPr>
          <w:rFonts w:ascii="Times New Roman" w:hAnsi="Times New Roman"/>
          <w:sz w:val="24"/>
          <w:szCs w:val="24"/>
        </w:rPr>
        <w:t>параллелоэлров</w:t>
      </w:r>
      <w:proofErr w:type="spellEnd"/>
      <w:r w:rsidRPr="0080698A">
        <w:rPr>
          <w:rFonts w:ascii="Times New Roman" w:hAnsi="Times New Roman"/>
          <w:sz w:val="24"/>
          <w:szCs w:val="24"/>
        </w:rPr>
        <w:t>.  Обзор курса.</w:t>
      </w:r>
    </w:p>
    <w:p w:rsidR="0080698A" w:rsidRPr="0080698A" w:rsidRDefault="0080698A" w:rsidP="0080698A">
      <w:pPr>
        <w:ind w:firstLine="708"/>
        <w:rPr>
          <w:rFonts w:ascii="Times New Roman" w:hAnsi="Times New Roman"/>
          <w:sz w:val="24"/>
          <w:szCs w:val="24"/>
        </w:rPr>
      </w:pPr>
    </w:p>
    <w:p w:rsidR="00792683" w:rsidRPr="00F51626" w:rsidRDefault="00792683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792683" w:rsidRDefault="00792683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792683" w:rsidRDefault="00792683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792683" w:rsidRDefault="00792683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80698A" w:rsidRDefault="0080698A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792683" w:rsidRPr="005E69A7" w:rsidRDefault="00792683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792683" w:rsidRPr="006D4455" w:rsidRDefault="00792683" w:rsidP="006D4455">
      <w:pPr>
        <w:rPr>
          <w:rFonts w:ascii="Times New Roman" w:hAnsi="Times New Roman"/>
          <w:b/>
          <w:color w:val="76923C"/>
          <w:sz w:val="24"/>
          <w:szCs w:val="24"/>
        </w:rPr>
      </w:pPr>
      <w:bookmarkStart w:id="0" w:name="_GoBack"/>
      <w:bookmarkEnd w:id="0"/>
    </w:p>
    <w:sectPr w:rsidR="00792683" w:rsidRPr="006D4455" w:rsidSect="0080698A">
      <w:pgSz w:w="16838" w:h="11899" w:orient="landscape"/>
      <w:pgMar w:top="1276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462E"/>
    <w:multiLevelType w:val="hybridMultilevel"/>
    <w:tmpl w:val="1E9A3A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20618D"/>
    <w:multiLevelType w:val="hybridMultilevel"/>
    <w:tmpl w:val="672A12B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A8363F"/>
    <w:multiLevelType w:val="hybridMultilevel"/>
    <w:tmpl w:val="9886E1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2F"/>
    <w:rsid w:val="0001113C"/>
    <w:rsid w:val="000121D5"/>
    <w:rsid w:val="000145A3"/>
    <w:rsid w:val="00015470"/>
    <w:rsid w:val="000302C1"/>
    <w:rsid w:val="000474F6"/>
    <w:rsid w:val="00051562"/>
    <w:rsid w:val="000558A9"/>
    <w:rsid w:val="00062A6A"/>
    <w:rsid w:val="00087A4A"/>
    <w:rsid w:val="00087D0F"/>
    <w:rsid w:val="00093412"/>
    <w:rsid w:val="000C5083"/>
    <w:rsid w:val="000C6205"/>
    <w:rsid w:val="000C6665"/>
    <w:rsid w:val="000D1F0E"/>
    <w:rsid w:val="000E492C"/>
    <w:rsid w:val="000F00A9"/>
    <w:rsid w:val="00101D85"/>
    <w:rsid w:val="00107F90"/>
    <w:rsid w:val="00116644"/>
    <w:rsid w:val="00126741"/>
    <w:rsid w:val="0014222C"/>
    <w:rsid w:val="00152585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1205"/>
    <w:rsid w:val="00247C7B"/>
    <w:rsid w:val="0025382D"/>
    <w:rsid w:val="00257024"/>
    <w:rsid w:val="00263A2B"/>
    <w:rsid w:val="002811C2"/>
    <w:rsid w:val="002869E2"/>
    <w:rsid w:val="00293977"/>
    <w:rsid w:val="00295A8A"/>
    <w:rsid w:val="002A1BAE"/>
    <w:rsid w:val="002A683D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2F6FB2"/>
    <w:rsid w:val="003106A5"/>
    <w:rsid w:val="003233ED"/>
    <w:rsid w:val="003537E5"/>
    <w:rsid w:val="00353951"/>
    <w:rsid w:val="00364171"/>
    <w:rsid w:val="0036677B"/>
    <w:rsid w:val="003673C4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690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15D2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05E5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5F1833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174B5"/>
    <w:rsid w:val="00723C7B"/>
    <w:rsid w:val="007271FF"/>
    <w:rsid w:val="0073042D"/>
    <w:rsid w:val="0073240C"/>
    <w:rsid w:val="00734286"/>
    <w:rsid w:val="00743B61"/>
    <w:rsid w:val="00770B55"/>
    <w:rsid w:val="00772FA8"/>
    <w:rsid w:val="00792683"/>
    <w:rsid w:val="007962EA"/>
    <w:rsid w:val="007A475C"/>
    <w:rsid w:val="007A669D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4875"/>
    <w:rsid w:val="007E74CF"/>
    <w:rsid w:val="007F102B"/>
    <w:rsid w:val="007F2E49"/>
    <w:rsid w:val="007F552A"/>
    <w:rsid w:val="00804DA2"/>
    <w:rsid w:val="0080698A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83C66"/>
    <w:rsid w:val="00AB7AA0"/>
    <w:rsid w:val="00AC7367"/>
    <w:rsid w:val="00AD4486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13EF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ECC"/>
    <w:rsid w:val="00CC3F11"/>
    <w:rsid w:val="00CC4B0A"/>
    <w:rsid w:val="00CD1526"/>
    <w:rsid w:val="00CE2958"/>
    <w:rsid w:val="00CE6628"/>
    <w:rsid w:val="00D0622B"/>
    <w:rsid w:val="00D114B3"/>
    <w:rsid w:val="00D2282F"/>
    <w:rsid w:val="00D25060"/>
    <w:rsid w:val="00D3343E"/>
    <w:rsid w:val="00D47BB9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43BC"/>
    <w:rsid w:val="00DE651F"/>
    <w:rsid w:val="00DE7132"/>
    <w:rsid w:val="00DE7ADA"/>
    <w:rsid w:val="00DF62A4"/>
    <w:rsid w:val="00E0068C"/>
    <w:rsid w:val="00E00CE4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639"/>
    <w:rsid w:val="00E96BDE"/>
    <w:rsid w:val="00EB7EAF"/>
    <w:rsid w:val="00EC3D2E"/>
    <w:rsid w:val="00EC3F1A"/>
    <w:rsid w:val="00EC5EF2"/>
    <w:rsid w:val="00EC773E"/>
    <w:rsid w:val="00ED5F76"/>
    <w:rsid w:val="00EF54DA"/>
    <w:rsid w:val="00F01FF0"/>
    <w:rsid w:val="00F039F4"/>
    <w:rsid w:val="00F04BDD"/>
    <w:rsid w:val="00F16ACB"/>
    <w:rsid w:val="00F26211"/>
    <w:rsid w:val="00F43233"/>
    <w:rsid w:val="00F440B8"/>
    <w:rsid w:val="00F473DF"/>
    <w:rsid w:val="00F51626"/>
    <w:rsid w:val="00F71A2D"/>
    <w:rsid w:val="00F833E0"/>
    <w:rsid w:val="00F91CED"/>
    <w:rsid w:val="00F93A85"/>
    <w:rsid w:val="00FA135F"/>
    <w:rsid w:val="00FA5094"/>
    <w:rsid w:val="00FB0054"/>
    <w:rsid w:val="00FB120B"/>
    <w:rsid w:val="00FB1F04"/>
    <w:rsid w:val="00FB7E63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C058B2-0715-467B-9E82-7EFB4028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sa-IN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hAnsi="Times New Roman"/>
    </w:rPr>
  </w:style>
  <w:style w:type="character" w:styleId="a7">
    <w:name w:val="Hyperlink"/>
    <w:uiPriority w:val="99"/>
    <w:rsid w:val="00865D54"/>
    <w:rPr>
      <w:rFonts w:cs="Times New Roman"/>
      <w:color w:val="0000FF"/>
      <w:u w:val="single"/>
    </w:rPr>
  </w:style>
  <w:style w:type="paragraph" w:customStyle="1" w:styleId="a8">
    <w:name w:val="список с точками"/>
    <w:basedOn w:val="a"/>
    <w:uiPriority w:val="99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locked/>
    <w:rsid w:val="00EF54DA"/>
    <w:rPr>
      <w:rFonts w:ascii="Consolas" w:eastAsia="Times New Roman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Заугольников</dc:creator>
  <cp:keywords/>
  <dc:description/>
  <cp:lastModifiedBy>Евгений Уланский</cp:lastModifiedBy>
  <cp:revision>2</cp:revision>
  <cp:lastPrinted>2014-12-19T13:38:00Z</cp:lastPrinted>
  <dcterms:created xsi:type="dcterms:W3CDTF">2020-01-15T11:41:00Z</dcterms:created>
  <dcterms:modified xsi:type="dcterms:W3CDTF">2020-01-15T11:41:00Z</dcterms:modified>
</cp:coreProperties>
</file>