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EB" w:rsidRDefault="00975DEB" w:rsidP="00975DEB">
      <w:pPr>
        <w:jc w:val="center"/>
      </w:pPr>
      <w:r>
        <w:t>Программа спецкурса ЦИФРОВЫЕ ТЕХНОЛОГИИ,</w:t>
      </w:r>
    </w:p>
    <w:p w:rsidR="00975DEB" w:rsidRDefault="00975DEB" w:rsidP="00975DEB">
      <w:pPr>
        <w:jc w:val="center"/>
      </w:pPr>
      <w:r>
        <w:t>1/2 года, для студентов 1-2 курсов</w:t>
      </w:r>
    </w:p>
    <w:p w:rsidR="00975DEB" w:rsidRDefault="00975DEB" w:rsidP="00975DEB"/>
    <w:p w:rsidR="00D26190" w:rsidRDefault="00975DEB" w:rsidP="001E7C5D">
      <w:pPr>
        <w:spacing w:after="0"/>
        <w:jc w:val="both"/>
      </w:pPr>
      <w:r w:rsidRPr="00975DEB">
        <w:t>Специальный курс </w:t>
      </w:r>
      <w:r>
        <w:rPr>
          <w:b/>
          <w:bCs/>
        </w:rPr>
        <w:t>Цифровые</w:t>
      </w:r>
      <w:r w:rsidRPr="00975DEB">
        <w:rPr>
          <w:b/>
          <w:bCs/>
        </w:rPr>
        <w:t xml:space="preserve"> технологии</w:t>
      </w:r>
      <w:r w:rsidRPr="00975DEB">
        <w:t xml:space="preserve"> будет читаться в течение </w:t>
      </w:r>
      <w:r>
        <w:t>весеннего семестра</w:t>
      </w:r>
      <w:r w:rsidRPr="00975DEB">
        <w:t xml:space="preserve">, один раз в неделю. </w:t>
      </w:r>
      <w:r>
        <w:t xml:space="preserve">Цифровые </w:t>
      </w:r>
      <w:r w:rsidRPr="00975DEB">
        <w:t>технологии, возник</w:t>
      </w:r>
      <w:r>
        <w:t>ли</w:t>
      </w:r>
      <w:r w:rsidRPr="00975DEB">
        <w:t xml:space="preserve"> сравнительно недавно, в связи с образовавшими</w:t>
      </w:r>
      <w:r>
        <w:t>ся потребностями, и переживают</w:t>
      </w:r>
      <w:r w:rsidRPr="00975DEB">
        <w:t xml:space="preserve"> сейчас период становления, они широко обсуждаются, некоторые уже используются, а другие в ближайшее время получат широкое распространение</w:t>
      </w:r>
      <w:proofErr w:type="gramStart"/>
      <w:r w:rsidRPr="00975DEB">
        <w:t>.</w:t>
      </w:r>
      <w:proofErr w:type="gramEnd"/>
      <w:r w:rsidRPr="00975DEB">
        <w:t xml:space="preserve"> </w:t>
      </w:r>
      <w:r>
        <w:t>Д</w:t>
      </w:r>
      <w:r w:rsidRPr="00975DEB">
        <w:t xml:space="preserve">еятельность в этой области направлена на создание информации и механизмов её обработки, безопасного хранения и передачи, а в роли инструментов выступают математические алгоритмы, основанные на методах теории чисел, алгебры, дискретной математики. Важную часть </w:t>
      </w:r>
      <w:r>
        <w:t>цифровых</w:t>
      </w:r>
      <w:r w:rsidRPr="00975DEB">
        <w:t xml:space="preserve"> технологий составляет криптография.</w:t>
      </w:r>
      <w:r>
        <w:t xml:space="preserve"> </w:t>
      </w:r>
    </w:p>
    <w:p w:rsidR="00975DEB" w:rsidRPr="00975DEB" w:rsidRDefault="002B2D55" w:rsidP="001E7C5D">
      <w:pPr>
        <w:ind w:firstLine="708"/>
        <w:jc w:val="both"/>
      </w:pPr>
      <w:r>
        <w:t xml:space="preserve">Примером таких технологий </w:t>
      </w:r>
      <w:r w:rsidR="00A84725">
        <w:t xml:space="preserve">может </w:t>
      </w:r>
      <w:r>
        <w:t>служит</w:t>
      </w:r>
      <w:r w:rsidR="00A84725">
        <w:t>ь</w:t>
      </w:r>
      <w:r>
        <w:t xml:space="preserve"> в</w:t>
      </w:r>
      <w:r w:rsidR="00A84725">
        <w:t>опрос</w:t>
      </w:r>
      <w:r w:rsidRPr="002B2D55">
        <w:t xml:space="preserve">, как организовать систему </w:t>
      </w:r>
      <w:r w:rsidR="00A84725">
        <w:t xml:space="preserve">удалённого голосования, </w:t>
      </w:r>
      <w:r>
        <w:t xml:space="preserve">с соблюдением </w:t>
      </w:r>
      <w:r w:rsidR="00A84725">
        <w:t xml:space="preserve">некоторых требований: голоса </w:t>
      </w:r>
      <w:r>
        <w:t xml:space="preserve">без изменения </w:t>
      </w:r>
      <w:r w:rsidR="00A84725">
        <w:t xml:space="preserve">должны быть </w:t>
      </w:r>
      <w:r w:rsidRPr="002B2D55">
        <w:t>переданы по обычным каналам сети Интернет</w:t>
      </w:r>
      <w:r w:rsidR="00A84725">
        <w:t xml:space="preserve"> в центральный компьютер;</w:t>
      </w:r>
      <w:r w:rsidRPr="002B2D55">
        <w:t xml:space="preserve"> в голосовании </w:t>
      </w:r>
      <w:r w:rsidR="00A84725">
        <w:t>могли</w:t>
      </w:r>
      <w:r>
        <w:t xml:space="preserve"> </w:t>
      </w:r>
      <w:r w:rsidRPr="002B2D55">
        <w:t>участв</w:t>
      </w:r>
      <w:r>
        <w:t xml:space="preserve">овать </w:t>
      </w:r>
      <w:r w:rsidRPr="002B2D55">
        <w:t xml:space="preserve">только </w:t>
      </w:r>
      <w:r w:rsidR="00A84725">
        <w:t xml:space="preserve">допущенные к этому лица; ни </w:t>
      </w:r>
      <w:r w:rsidRPr="002B2D55">
        <w:t xml:space="preserve">комиссия по проведению выборов, </w:t>
      </w:r>
      <w:r w:rsidR="00A84725">
        <w:t xml:space="preserve">ни </w:t>
      </w:r>
      <w:r w:rsidRPr="002B2D55">
        <w:t xml:space="preserve">участники голосования, </w:t>
      </w:r>
      <w:r w:rsidR="00A84725">
        <w:t xml:space="preserve">ни любые </w:t>
      </w:r>
      <w:r w:rsidRPr="002B2D55">
        <w:t>посторонние люди не мо</w:t>
      </w:r>
      <w:r w:rsidR="00A84725">
        <w:t>гли у</w:t>
      </w:r>
      <w:r w:rsidRPr="002B2D55">
        <w:t xml:space="preserve">знать, кто из </w:t>
      </w:r>
      <w:r w:rsidR="001E7C5D">
        <w:t xml:space="preserve">потенциальных </w:t>
      </w:r>
      <w:r w:rsidRPr="002B2D55">
        <w:t>участников</w:t>
      </w:r>
      <w:r w:rsidR="00A84725">
        <w:t xml:space="preserve"> голосования и как проголосовал;</w:t>
      </w:r>
      <w:r w:rsidRPr="002B2D55">
        <w:t xml:space="preserve"> результаты голосования никому не </w:t>
      </w:r>
      <w:r w:rsidR="00A84725">
        <w:t xml:space="preserve">должны быть известны </w:t>
      </w:r>
      <w:r w:rsidRPr="002B2D55">
        <w:t>до окончания голосования и подведения итогов</w:t>
      </w:r>
      <w:r w:rsidR="00A84725">
        <w:t xml:space="preserve"> и т.п.</w:t>
      </w:r>
      <w:r w:rsidR="001E7C5D">
        <w:t xml:space="preserve"> </w:t>
      </w:r>
      <w:r w:rsidR="00975DEB" w:rsidRPr="00975DEB">
        <w:t>Опишем подробнее содержание курса.</w:t>
      </w:r>
    </w:p>
    <w:p w:rsidR="00975DEB" w:rsidRPr="00975DEB" w:rsidRDefault="00975DEB" w:rsidP="001E7C5D">
      <w:pPr>
        <w:pStyle w:val="a3"/>
        <w:numPr>
          <w:ilvl w:val="0"/>
          <w:numId w:val="6"/>
        </w:numPr>
        <w:tabs>
          <w:tab w:val="num" w:pos="720"/>
        </w:tabs>
        <w:spacing w:after="0"/>
      </w:pPr>
      <w:r w:rsidRPr="001E7C5D">
        <w:rPr>
          <w:b/>
          <w:bCs/>
        </w:rPr>
        <w:t>Алгоритмы и сложность.</w:t>
      </w:r>
    </w:p>
    <w:p w:rsidR="00975DEB" w:rsidRDefault="00975DEB" w:rsidP="001E7C5D">
      <w:pPr>
        <w:jc w:val="both"/>
      </w:pPr>
      <w:r w:rsidRPr="00975DEB">
        <w:t>Алгоритм Евклида и теорема Ламе о сложности этого алгоритма.</w:t>
      </w:r>
      <w:r>
        <w:t xml:space="preserve"> </w:t>
      </w:r>
      <w:r w:rsidRPr="00975DEB">
        <w:t>Быстрый алгоритм возведения в степень. Быстрое умножение целых чисел. Вероятностные алгоритмы и их сложность. Вероятностные методы отсеивания составных чисел. Доказательство просто</w:t>
      </w:r>
      <w:r>
        <w:t xml:space="preserve">ты чисел. </w:t>
      </w:r>
      <w:r w:rsidR="00D26190" w:rsidRPr="00D26190">
        <w:t xml:space="preserve">Построение больших простых чисел. </w:t>
      </w:r>
      <w:r w:rsidRPr="00975DEB">
        <w:t xml:space="preserve">Задача разложения целых чисел на множители. </w:t>
      </w:r>
      <w:r w:rsidR="00D26190" w:rsidRPr="00D26190">
        <w:t xml:space="preserve">Дискретное логарифмирование. </w:t>
      </w:r>
      <w:r w:rsidRPr="00975DEB">
        <w:t>Эллиптические кривые</w:t>
      </w:r>
      <w:r w:rsidR="00D26190">
        <w:t xml:space="preserve"> над конечными полями, их применения</w:t>
      </w:r>
      <w:r w:rsidRPr="00975DEB">
        <w:t>.</w:t>
      </w:r>
    </w:p>
    <w:p w:rsidR="00975DEB" w:rsidRPr="00975DEB" w:rsidRDefault="00975DEB" w:rsidP="001E7C5D">
      <w:pPr>
        <w:pStyle w:val="a3"/>
        <w:numPr>
          <w:ilvl w:val="0"/>
          <w:numId w:val="6"/>
        </w:numPr>
        <w:spacing w:after="0"/>
      </w:pPr>
      <w:r w:rsidRPr="001E7C5D">
        <w:rPr>
          <w:b/>
          <w:bCs/>
        </w:rPr>
        <w:t>Криптографические примитивы.</w:t>
      </w:r>
    </w:p>
    <w:p w:rsidR="00975DEB" w:rsidRDefault="00975DEB" w:rsidP="001E7C5D">
      <w:pPr>
        <w:jc w:val="both"/>
      </w:pPr>
      <w:r w:rsidRPr="00975DEB">
        <w:t>Псевдослучайные последовательности чисел.</w:t>
      </w:r>
      <w:r w:rsidR="00D26190">
        <w:t xml:space="preserve"> </w:t>
      </w:r>
      <w:r w:rsidRPr="00975DEB">
        <w:t>Алгоритм обмена ключами. Алгоритм шифрования RSA. Простейшие булевы функции.</w:t>
      </w:r>
      <w:r>
        <w:t xml:space="preserve"> </w:t>
      </w:r>
      <w:r w:rsidRPr="00975DEB">
        <w:t>Хеш-функции. Алгоритм хеширования SHA-256.Основные алгоритмы шифрования с открытым ключом. Криптосистема Эль-</w:t>
      </w:r>
      <w:proofErr w:type="spellStart"/>
      <w:r w:rsidRPr="00975DEB">
        <w:t>Гамаля</w:t>
      </w:r>
      <w:proofErr w:type="spellEnd"/>
      <w:r w:rsidRPr="00975DEB">
        <w:t>.</w:t>
      </w:r>
      <w:r>
        <w:t xml:space="preserve"> </w:t>
      </w:r>
      <w:r w:rsidRPr="00975DEB">
        <w:t>Криптосистема Рабина.</w:t>
      </w:r>
    </w:p>
    <w:p w:rsidR="00975DEB" w:rsidRPr="00975DEB" w:rsidRDefault="00975DEB" w:rsidP="001E7C5D">
      <w:pPr>
        <w:pStyle w:val="a3"/>
        <w:numPr>
          <w:ilvl w:val="0"/>
          <w:numId w:val="6"/>
        </w:numPr>
        <w:spacing w:after="0"/>
      </w:pPr>
      <w:r w:rsidRPr="001E7C5D">
        <w:rPr>
          <w:b/>
          <w:bCs/>
        </w:rPr>
        <w:t>Информационные технологии.</w:t>
      </w:r>
    </w:p>
    <w:p w:rsidR="00975DEB" w:rsidRPr="00975DEB" w:rsidRDefault="00975DEB" w:rsidP="001E7C5D">
      <w:pPr>
        <w:jc w:val="both"/>
      </w:pPr>
      <w:r w:rsidRPr="00975DEB">
        <w:t>Электронная подпись. Электронная подпись с помощью эллиптических кривых. Схемы обязательств. Подбрасывание монеты по телефону. Подтверждение выбора (доказательство с нулевым разглашением). Разделение секрета. Протокол аутентификации. Система электронного голосования. Т</w:t>
      </w:r>
      <w:r>
        <w:t xml:space="preserve">ехнологии </w:t>
      </w:r>
      <w:proofErr w:type="spellStart"/>
      <w:r>
        <w:t>блокчейн</w:t>
      </w:r>
      <w:proofErr w:type="spellEnd"/>
      <w:r>
        <w:t xml:space="preserve">. </w:t>
      </w:r>
      <w:proofErr w:type="spellStart"/>
      <w:r>
        <w:t>Криптовалюта</w:t>
      </w:r>
      <w:proofErr w:type="spellEnd"/>
      <w:r w:rsidRPr="00975DEB">
        <w:t>.</w:t>
      </w:r>
      <w:bookmarkStart w:id="0" w:name="_GoBack"/>
      <w:bookmarkEnd w:id="0"/>
    </w:p>
    <w:p w:rsidR="00975DEB" w:rsidRPr="00975DEB" w:rsidRDefault="00975DEB" w:rsidP="00975DEB">
      <w:r w:rsidRPr="00975DEB">
        <w:t> </w:t>
      </w:r>
    </w:p>
    <w:sectPr w:rsidR="00975DEB" w:rsidRPr="0097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8C7"/>
    <w:multiLevelType w:val="hybridMultilevel"/>
    <w:tmpl w:val="CFB4B66C"/>
    <w:lvl w:ilvl="0" w:tplc="0B484D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67AB5"/>
    <w:multiLevelType w:val="multilevel"/>
    <w:tmpl w:val="84C4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35BEA"/>
    <w:multiLevelType w:val="multilevel"/>
    <w:tmpl w:val="B1964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31990"/>
    <w:multiLevelType w:val="multilevel"/>
    <w:tmpl w:val="BFD27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119DE"/>
    <w:multiLevelType w:val="hybridMultilevel"/>
    <w:tmpl w:val="62DE5164"/>
    <w:lvl w:ilvl="0" w:tplc="05A84EAA">
      <w:start w:val="3"/>
      <w:numFmt w:val="decimal"/>
      <w:lvlText w:val="%1."/>
      <w:lvlJc w:val="left"/>
      <w:pPr>
        <w:ind w:left="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>
    <w:nsid w:val="5F631DCF"/>
    <w:multiLevelType w:val="multilevel"/>
    <w:tmpl w:val="89BA2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D46B1F"/>
    <w:multiLevelType w:val="hybridMultilevel"/>
    <w:tmpl w:val="F60232F0"/>
    <w:lvl w:ilvl="0" w:tplc="AF5E5CA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>
    <w:nsid w:val="63980843"/>
    <w:multiLevelType w:val="multilevel"/>
    <w:tmpl w:val="56CA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EB"/>
    <w:rsid w:val="001E7C5D"/>
    <w:rsid w:val="002B2D55"/>
    <w:rsid w:val="00975DEB"/>
    <w:rsid w:val="00A84725"/>
    <w:rsid w:val="00C50C1F"/>
    <w:rsid w:val="00D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2020-02-06T18:00:00Z</dcterms:created>
  <dcterms:modified xsi:type="dcterms:W3CDTF">2020-02-06T18:50:00Z</dcterms:modified>
</cp:coreProperties>
</file>